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bookmarkStart w:id="0" w:name="_GoBack"/>
      <w:bookmarkEnd w:id="0"/>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Swarmathon competition. By </w:t>
      </w:r>
      <w:r w:rsidR="00446AC5">
        <w:t xml:space="preserve">using the tools presented to you in this series of modules, </w:t>
      </w:r>
      <w:r w:rsidR="00CC431F">
        <w:t>you will</w:t>
      </w:r>
      <w:r w:rsidR="0031329B">
        <w:t xml:space="preserve"> </w:t>
      </w:r>
      <w:r w:rsidR="00446AC5">
        <w:t>be able to create your own submission to the high school NetLogo divisio</w:t>
      </w:r>
      <w:r w:rsidR="00033456">
        <w:t>n of the Swarmathon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In this exercise, you will create a NetLogo model that simulates the Moses Biological Computation Lab’s Swarmie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4A92E7C9"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w:t>
      </w:r>
      <w:r w:rsidR="00E90397">
        <w:softHyphen/>
      </w:r>
      <w:r w:rsidR="00E90397">
        <w:softHyphen/>
      </w:r>
      <w:r>
        <w:t>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Let’s setup our NetLogo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r w:rsidRPr="00837083">
        <w:rPr>
          <w:i/>
        </w:rPr>
        <w:t>yourlastname</w:t>
      </w:r>
      <w:r w:rsidR="00837083" w:rsidRPr="00837083">
        <w:rPr>
          <w:i/>
        </w:rPr>
        <w:t xml:space="preserve"> </w:t>
      </w:r>
      <w:r w:rsidRPr="00837083">
        <w:rPr>
          <w:i/>
        </w:rPr>
        <w:t>_Swarmathon1</w:t>
      </w:r>
      <w:r>
        <w:t>. Your instructor will tell you how to access the</w:t>
      </w:r>
      <w:r w:rsidR="008427F4">
        <w:t xml:space="preserve"> </w:t>
      </w:r>
      <w:r>
        <w:t xml:space="preserve">.jpg and </w:t>
      </w:r>
      <w:proofErr w:type="gramStart"/>
      <w:r w:rsidR="008427F4">
        <w:t>the .nlogo</w:t>
      </w:r>
      <w:proofErr w:type="gramEnd"/>
      <w:r w:rsidR="008427F4">
        <w:t xml:space="preserve"> file. </w:t>
      </w:r>
    </w:p>
    <w:p w14:paraId="09D15467" w14:textId="3C655CA1" w:rsidR="004F6B3D" w:rsidRDefault="008427F4" w:rsidP="00837083">
      <w:pPr>
        <w:pStyle w:val="ListParagraph"/>
        <w:numPr>
          <w:ilvl w:val="0"/>
          <w:numId w:val="7"/>
        </w:numPr>
      </w:pPr>
      <w:r>
        <w:t xml:space="preserve">Place both the .jpg and </w:t>
      </w:r>
      <w:proofErr w:type="gramStart"/>
      <w:r>
        <w:t>the .nlogo</w:t>
      </w:r>
      <w:proofErr w:type="gramEnd"/>
      <w:r>
        <w:t xml:space="preserve"> file in the same folder.</w:t>
      </w:r>
    </w:p>
    <w:p w14:paraId="5323CC95" w14:textId="7519F674" w:rsidR="00837083" w:rsidRDefault="00837083" w:rsidP="00837083">
      <w:pPr>
        <w:pStyle w:val="ListParagraph"/>
        <w:numPr>
          <w:ilvl w:val="0"/>
          <w:numId w:val="7"/>
        </w:numPr>
      </w:pPr>
      <w:r>
        <w:t xml:space="preserve">Double-click </w:t>
      </w:r>
      <w:proofErr w:type="gramStart"/>
      <w:r>
        <w:t>the .nlogo</w:t>
      </w:r>
      <w:proofErr w:type="gramEnd"/>
      <w:r>
        <w:t xml:space="preserve"> file. It should open in NetLogo. If not, open NetLogo directly, go to File-&gt;Open, and navigate to </w:t>
      </w:r>
      <w:proofErr w:type="gramStart"/>
      <w:r>
        <w:t>the .nlogo</w:t>
      </w:r>
      <w:proofErr w:type="gramEnd"/>
      <w:r>
        <w:t xml:space="preserve">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NetLogo ignores comment code when it runs the program. </w:t>
      </w:r>
      <w:r w:rsidR="00A560AC">
        <w:t xml:space="preserve">You can create comments in your Netlogo code by adding </w:t>
      </w:r>
      <w:r w:rsidR="00E93698">
        <w:t xml:space="preserve">2 semicolons </w:t>
      </w:r>
      <w:proofErr w:type="gramStart"/>
      <w:r w:rsidR="00E93698">
        <w:t>(</w:t>
      </w:r>
      <w:r w:rsidR="00A560AC">
        <w:t>;;</w:t>
      </w:r>
      <w:r w:rsidR="00E93698">
        <w:t>)</w:t>
      </w:r>
      <w:proofErr w:type="gramEnd"/>
      <w:r w:rsidR="00A560AC">
        <w:t xml:space="preserve"> to the beginning of your text. </w:t>
      </w:r>
      <w:r>
        <w:t>The black and colorful code is used to run the program. Notice that some code in the Globals</w:t>
      </w:r>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If the image does not appear, make sure that the .jpg image is in the same folder with the NetLogo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r>
        <w:t xml:space="preserve">numberOfRocks and the </w:t>
      </w:r>
      <w:r w:rsidRPr="007D35A1">
        <w:rPr>
          <w:color w:val="E7635F" w:themeColor="accent2"/>
        </w:rPr>
        <w:t>robots-own variable</w:t>
      </w:r>
      <w:r>
        <w:t xml:space="preserve"> searching? in the Globals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For the final touch, we’ll add some rocks for the Swarmie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We will make the rocks by changing the color of some of the patches in the NetLogo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r>
              <w:rPr>
                <w:b w:val="0"/>
              </w:rPr>
              <w:t>clusterRocks</w:t>
            </w:r>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numberOfRocks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r>
        <w:rPr>
          <w:color w:val="000000" w:themeColor="text1"/>
        </w:rPr>
        <w:t xml:space="preserve">targetPatches instead of </w:t>
      </w:r>
      <w:r w:rsidRPr="0061768B">
        <w:rPr>
          <w:color w:val="E7635F" w:themeColor="accent2"/>
        </w:rPr>
        <w:t xml:space="preserve">let </w:t>
      </w:r>
      <w:r>
        <w:rPr>
          <w:color w:val="000000" w:themeColor="text1"/>
        </w:rPr>
        <w:t>targetPatches</w:t>
      </w:r>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r w:rsidR="00AD0C68">
        <w:t xml:space="preserve">Swarmie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Swarmies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Let’s use a wiggle walk for the Sw</w:t>
      </w:r>
      <w:r w:rsidR="006C01AA">
        <w:rPr>
          <w:color w:val="000000" w:themeColor="text1"/>
        </w:rPr>
        <w:t xml:space="preserve">armies.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r>
        <w:rPr>
          <w:rFonts w:ascii="Consolas" w:hAnsi="Consolas"/>
          <w:color w:val="000000" w:themeColor="text1"/>
        </w:rPr>
        <w:t xml:space="preserve">maxAngle.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d maxAngle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r>
              <w:rPr>
                <w:b w:val="0"/>
              </w:rPr>
              <w:t>maxAngle</w:t>
            </w:r>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singleRocks and clusterRocks slider values in our code in the setup procedure. In the go procedure, we’ll use </w:t>
      </w:r>
      <w:r w:rsidR="00AB30D2">
        <w:t>the maxAngle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Experiment with changing the maxAngle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r w:rsidRPr="003C1CA7">
        <w:rPr>
          <w:color w:val="33B7D3" w:themeColor="accent1"/>
        </w:rPr>
        <w:t>ifelse</w:t>
      </w:r>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numberOfRocks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r w:rsidRPr="00833A4C">
        <w:rPr>
          <w:color w:val="33B7D3" w:themeColor="accent1"/>
        </w:rPr>
        <w:t>ifelse</w:t>
      </w:r>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E968461" w:rsidR="009F2C61" w:rsidRDefault="008362F8" w:rsidP="00434981">
      <w:r>
        <w:rPr>
          <w:noProof/>
        </w:rPr>
        <w:lastRenderedPageBreak/>
        <w:drawing>
          <wp:anchor distT="0" distB="0" distL="114300" distR="114300" simplePos="0" relativeHeight="251685888"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5918FC5E"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clusterRocks and singleRocks.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1DAD0EC7">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GREAT JOB! You completed Section 3.</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61D746F5" w14:textId="3BBB30B7" w:rsidR="00183873" w:rsidRDefault="00183873" w:rsidP="00434981">
      <w:r>
        <w:rPr>
          <w:noProof/>
        </w:rPr>
        <mc:AlternateContent>
          <mc:Choice Requires="wps">
            <w:drawing>
              <wp:anchor distT="0" distB="0" distL="114300" distR="114300" simplePos="0" relativeHeight="251687936" behindDoc="0" locked="0" layoutInCell="1" allowOverlap="1" wp14:anchorId="26346BAD" wp14:editId="0AFEBC91">
                <wp:simplePos x="0" y="0"/>
                <wp:positionH relativeFrom="margin">
                  <wp:posOffset>-145415</wp:posOffset>
                </wp:positionH>
                <wp:positionV relativeFrom="paragraph">
                  <wp:posOffset>0</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more about while statements in Netlogo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margin-left:-11.45pt;margin-top:0;width:480.95pt;height:17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more about while statements in Netlogo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p>
    <w:p w14:paraId="0586D883" w14:textId="2AC3FC84" w:rsidR="00550AFF" w:rsidRDefault="00D82805" w:rsidP="008362F8">
      <w:pPr>
        <w:pStyle w:val="Heading1"/>
      </w:pPr>
      <w:r>
        <w:t>i</w:t>
      </w:r>
      <w:r w:rsidR="00CA1BFF">
        <w:t>f an ant can do it, so can a robot</w:t>
      </w:r>
    </w:p>
    <w:p w14:paraId="06AB1D15" w14:textId="14D78672"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09D55C84">
            <wp:simplePos x="0" y="0"/>
            <wp:positionH relativeFrom="margin">
              <wp:align>center</wp:align>
            </wp:positionH>
            <wp:positionV relativeFrom="paragraph">
              <wp:posOffset>1150620</wp:posOffset>
            </wp:positionV>
            <wp:extent cx="4697730" cy="2936240"/>
            <wp:effectExtent l="50800" t="50800" r="52070" b="609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It’s not just the Swarmies’ wiggle walk that is biologically-inspired—</w:t>
      </w:r>
      <w:r w:rsidR="00A57399">
        <w:t>the robots use</w:t>
      </w:r>
      <w:r w:rsidR="00742E6C">
        <w:t xml:space="preserve"> other behaviors borrowed from nature too. In this </w:t>
      </w:r>
      <w:r w:rsidR="00742E6C">
        <w:lastRenderedPageBreak/>
        <w:t xml:space="preserve">final section, we will implement a behavior seen in </w:t>
      </w:r>
      <w:r w:rsidR="005C499B">
        <w:t xml:space="preserve">some </w:t>
      </w:r>
      <w:r w:rsidR="00742E6C">
        <w:t xml:space="preserve">ants called </w:t>
      </w:r>
      <w:r w:rsidR="00742E6C" w:rsidRPr="00742E6C">
        <w:rPr>
          <w:i/>
        </w:rPr>
        <w:t>site fidelity</w:t>
      </w:r>
      <w:r w:rsidR="00742E6C">
        <w:t>.</w:t>
      </w:r>
    </w:p>
    <w:p w14:paraId="437EDD64" w14:textId="5D14EACB" w:rsidR="00041564" w:rsidRDefault="005C499B" w:rsidP="002A6DEC">
      <w:r w:rsidRPr="005C499B">
        <w:rPr>
          <w:i/>
        </w:rPr>
        <w:t>Site fidelity</w:t>
      </w:r>
      <w:r>
        <w:t xml:space="preserve"> simply means that an ant </w:t>
      </w:r>
      <w:r w:rsidR="0073645D">
        <w:t>remembers a location where it found food before and returns to that location. In our Swarmie Netlogo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r w:rsidRPr="006A1F76">
        <w:rPr>
          <w:color w:val="E7635F" w:themeColor="accent2"/>
        </w:rPr>
        <w:t xml:space="preserve">usingSiteFidelity? </w:t>
      </w:r>
      <w:r>
        <w:t xml:space="preserve">variable </w:t>
      </w:r>
      <w:r w:rsidR="00BC14B8">
        <w:t>to the</w:t>
      </w:r>
      <w:r>
        <w:t xml:space="preserve"> </w:t>
      </w:r>
      <w:r w:rsidRPr="00BC14B8">
        <w:rPr>
          <w:color w:val="33B7D3" w:themeColor="accent1"/>
        </w:rPr>
        <w:t xml:space="preserve">robots-own </w:t>
      </w:r>
      <w:r>
        <w:t>section</w:t>
      </w:r>
      <w:r w:rsidR="006A1F76">
        <w:t xml:space="preserve"> in the Global</w:t>
      </w:r>
      <w:r w:rsidR="00153053">
        <w:t xml:space="preserve">s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r w:rsidR="00B04D96">
        <w:t xml:space="preserve">siteX and siteY. </w:t>
      </w:r>
      <w:r w:rsidR="00110C81">
        <w:t>We’ll</w:t>
      </w:r>
      <w:r w:rsidR="000817B2">
        <w:t xml:space="preserve"> also</w:t>
      </w:r>
      <w:r w:rsidR="00110C81">
        <w:t xml:space="preserve"> need to:</w:t>
      </w:r>
    </w:p>
    <w:p w14:paraId="2EB89075" w14:textId="3A491C86"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5821C461" w14:textId="3A2EA24D" w:rsidR="00D84FB4" w:rsidRDefault="00A44875" w:rsidP="00633B1D">
      <w:pPr>
        <w:pStyle w:val="ListParagraph"/>
        <w:numPr>
          <w:ilvl w:val="0"/>
          <w:numId w:val="18"/>
        </w:numPr>
      </w:pPr>
      <w:r>
        <w:rPr>
          <w:noProof/>
        </w:rPr>
        <w:lastRenderedPageBreak/>
        <w:drawing>
          <wp:anchor distT="0" distB="0" distL="114300" distR="114300" simplePos="0" relativeHeight="251702272" behindDoc="0" locked="0" layoutInCell="1" allowOverlap="1" wp14:anchorId="4FDE5ECC" wp14:editId="79E71DDC">
            <wp:simplePos x="0" y="0"/>
            <wp:positionH relativeFrom="margin">
              <wp:posOffset>-31115</wp:posOffset>
            </wp:positionH>
            <wp:positionV relativeFrom="paragraph">
              <wp:posOffset>595630</wp:posOffset>
            </wp:positionV>
            <wp:extent cx="5796280" cy="1416685"/>
            <wp:effectExtent l="50800" t="50800" r="45720" b="565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4">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p>
    <w:p w14:paraId="59799F21" w14:textId="7585124C" w:rsidR="00162365" w:rsidRDefault="004C768E" w:rsidP="00633B1D">
      <w:r>
        <w:rPr>
          <w:noProof/>
        </w:rPr>
        <w:drawing>
          <wp:anchor distT="0" distB="0" distL="114300" distR="114300" simplePos="0" relativeHeight="251703296" behindDoc="0" locked="0" layoutInCell="1" allowOverlap="1" wp14:anchorId="2A947DB4" wp14:editId="369719FC">
            <wp:simplePos x="0" y="0"/>
            <wp:positionH relativeFrom="column">
              <wp:posOffset>82550</wp:posOffset>
            </wp:positionH>
            <wp:positionV relativeFrom="paragraph">
              <wp:posOffset>55880</wp:posOffset>
            </wp:positionV>
            <wp:extent cx="5257800" cy="2044700"/>
            <wp:effectExtent l="50800" t="50800" r="50800" b="6350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A44875">
        <w:rPr>
          <w:noProof/>
        </w:rPr>
        <w:drawing>
          <wp:anchor distT="0" distB="0" distL="114300" distR="114300" simplePos="0" relativeHeight="251697152" behindDoc="0" locked="0" layoutInCell="1" allowOverlap="1" wp14:anchorId="1D8F5396" wp14:editId="0D1BE6C6">
            <wp:simplePos x="0" y="0"/>
            <wp:positionH relativeFrom="margin">
              <wp:align>center</wp:align>
            </wp:positionH>
            <wp:positionV relativeFrom="paragraph">
              <wp:posOffset>3420110</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83873">
        <w:t>U</w:t>
      </w:r>
      <w:r w:rsidR="00633B1D">
        <w:t>se the pictures to help you set up the site fidelity state for the robots.</w:t>
      </w:r>
      <w:r w:rsidR="00D84FB4">
        <w:t xml:space="preserve"> Be sure to include the comments in the pictures to document your code, or, better yet, add your own!</w:t>
      </w:r>
    </w:p>
    <w:p w14:paraId="2C6046AF" w14:textId="61166A51"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55FDBC3A" w:rsidR="00D635FD" w:rsidRDefault="00D635FD" w:rsidP="00633B1D"/>
    <w:p w14:paraId="0686BDA1" w14:textId="6FD95709" w:rsidR="00E653C0" w:rsidRDefault="00157D09" w:rsidP="00E653C0">
      <w:pPr>
        <w:pStyle w:val="Heading2"/>
      </w:pPr>
      <w:r>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8" r:link="rId49">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Our go procedure functions as a controller for the Swarmies’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lastRenderedPageBreak/>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t>the usingSiteFidelity?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t xml:space="preserve">Let’s </w:t>
      </w:r>
      <w:r w:rsidR="00373AD0">
        <w:t>tackle</w:t>
      </w:r>
      <w:r>
        <w:t xml:space="preserve"> these things and get site fidelity working!</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 xml:space="preserve">procedure. So let’s </w:t>
      </w:r>
      <w:r w:rsidR="00A13506">
        <w:lastRenderedPageBreak/>
        <w:t>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t xml:space="preserve">Notice that we used </w:t>
      </w:r>
      <w:r w:rsidRPr="00AD673C">
        <w:rPr>
          <w:color w:val="E7635F" w:themeColor="accent2"/>
        </w:rPr>
        <w:t>pxcor</w:t>
      </w:r>
      <w:r>
        <w:t xml:space="preserve"> and </w:t>
      </w:r>
      <w:r w:rsidRPr="00AD673C">
        <w:rPr>
          <w:color w:val="E7635F" w:themeColor="accent2"/>
        </w:rPr>
        <w:t>pycor</w:t>
      </w:r>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2" r:link="rId53">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 on your own. Add it at the bottom of your file. Use the code in the picture below</w:t>
      </w:r>
      <w:r w:rsidR="00B13E22">
        <w:rPr>
          <w:color w:val="000000" w:themeColor="text1"/>
        </w:rPr>
        <w:t xml:space="preserve">, but this </w:t>
      </w:r>
      <w:r w:rsidR="00B13E22">
        <w:rPr>
          <w:color w:val="000000" w:themeColor="text1"/>
        </w:rPr>
        <w:lastRenderedPageBreak/>
        <w:t xml:space="preserve">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r w:rsidRPr="007638E7">
        <w:rPr>
          <w:color w:val="33B7D3" w:themeColor="accent1"/>
        </w:rPr>
        <w:t>pxcor</w:t>
      </w:r>
      <w:r>
        <w:rPr>
          <w:color w:val="000000" w:themeColor="text1"/>
        </w:rPr>
        <w:t xml:space="preserve"> and </w:t>
      </w:r>
      <w:r w:rsidRPr="007638E7">
        <w:rPr>
          <w:color w:val="33B7D3" w:themeColor="accent1"/>
        </w:rPr>
        <w:t>pycor</w:t>
      </w:r>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r w:rsidR="007638E7" w:rsidRPr="007638E7">
        <w:rPr>
          <w:color w:val="E7635F" w:themeColor="accent2"/>
        </w:rPr>
        <w:t xml:space="preserve">ifelse </w:t>
      </w:r>
      <w:r w:rsidR="007638E7">
        <w:rPr>
          <w:color w:val="000000" w:themeColor="text1"/>
        </w:rPr>
        <w:t xml:space="preserve">statement and </w:t>
      </w:r>
      <w:r w:rsidRPr="00646E67">
        <w:rPr>
          <w:color w:val="E7635F" w:themeColor="accent2"/>
        </w:rPr>
        <w:t xml:space="preserve">facexy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4" r:link="rId55">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lastRenderedPageBreak/>
        <w:t>NEXT UP</w:t>
      </w:r>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rsidSect="00C34966">
      <w:headerReference w:type="default" r:id="rId56"/>
      <w:footerReference w:type="even" r:id="rId57"/>
      <w:footerReference w:type="default" r:id="rId58"/>
      <w:headerReference w:type="first" r:id="rId59"/>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181E9" w14:textId="77777777" w:rsidR="00084B00" w:rsidRDefault="00084B00">
      <w:pPr>
        <w:spacing w:line="240" w:lineRule="auto"/>
      </w:pPr>
      <w:r>
        <w:separator/>
      </w:r>
    </w:p>
    <w:p w14:paraId="1ED1B019" w14:textId="77777777" w:rsidR="00084B00" w:rsidRDefault="00084B00"/>
  </w:endnote>
  <w:endnote w:type="continuationSeparator" w:id="0">
    <w:p w14:paraId="33D14BA8" w14:textId="77777777" w:rsidR="00084B00" w:rsidRDefault="00084B00">
      <w:pPr>
        <w:spacing w:line="240" w:lineRule="auto"/>
      </w:pPr>
      <w:r>
        <w:continuationSeparator/>
      </w:r>
    </w:p>
    <w:p w14:paraId="7F502E7D" w14:textId="77777777" w:rsidR="00084B00" w:rsidRDefault="00084B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B095F"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F8860A"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3FE3D1" w14:textId="77777777" w:rsidR="00E90397" w:rsidRDefault="00E903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AF125" w14:textId="77777777" w:rsidR="00E90397" w:rsidRDefault="00E90397" w:rsidP="00E903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34966">
      <w:rPr>
        <w:rStyle w:val="PageNumber"/>
        <w:noProof/>
      </w:rPr>
      <w:t>15</w:t>
    </w:r>
    <w:r>
      <w:rPr>
        <w:rStyle w:val="PageNumber"/>
      </w:rPr>
      <w:fldChar w:fldCharType="end"/>
    </w:r>
  </w:p>
  <w:p w14:paraId="6B362DA2" w14:textId="1EC0B6FC" w:rsidR="00D25964" w:rsidRDefault="00CF14E7">
    <w:pPr>
      <w:pStyle w:val="Footer"/>
    </w:pPr>
    <w:r>
      <w:rPr>
        <w:noProof/>
      </w:rPr>
      <mc:AlternateContent>
        <mc:Choice Requires="wpg">
          <w:drawing>
            <wp:anchor distT="0" distB="0" distL="114300" distR="114300" simplePos="0" relativeHeight="251659264" behindDoc="0" locked="0" layoutInCell="1" allowOverlap="1" wp14:anchorId="0C4FB27F" wp14:editId="388C0C49">
              <wp:simplePos x="0" y="0"/>
              <wp:positionH relativeFrom="page">
                <wp:posOffset>137796</wp:posOffset>
              </wp:positionH>
              <wp:positionV relativeFrom="bottomMargin">
                <wp:posOffset>57785</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E5644" w14:textId="38A67371" w:rsidR="00E90397" w:rsidRDefault="00084B00"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FB27F" id="Group 164" o:spid="_x0000_s1031" style="position:absolute;margin-left:10.85pt;margin-top:4.55pt;width:600.25pt;height:28.2pt;z-index:251659264;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">
              <v:rect id="Rectangle 165" o:spid="_x0000_s1032"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3"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331E5644" w14:textId="38A67371" w:rsidR="00E90397" w:rsidRDefault="00084B00"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v:textbox>
              </v:shape>
              <w10:wrap anchorx="page" anchory="margin"/>
            </v:group>
          </w:pict>
        </mc:Fallback>
      </mc:AlternateContent>
    </w:r>
    <w:r>
      <w:rPr>
        <w:noProof/>
      </w:rPr>
      <w:drawing>
        <wp:anchor distT="0" distB="0" distL="114300" distR="114300" simplePos="0" relativeHeight="251661312" behindDoc="0" locked="0" layoutInCell="1" allowOverlap="1" wp14:anchorId="6D0978C1" wp14:editId="15FB4E8D">
          <wp:simplePos x="0" y="0"/>
          <wp:positionH relativeFrom="column">
            <wp:posOffset>5370830</wp:posOffset>
          </wp:positionH>
          <wp:positionV relativeFrom="paragraph">
            <wp:posOffset>-497417</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5D1E17A" wp14:editId="673F8A38">
          <wp:simplePos x="0" y="0"/>
          <wp:positionH relativeFrom="column">
            <wp:posOffset>-139700</wp:posOffset>
          </wp:positionH>
          <wp:positionV relativeFrom="paragraph">
            <wp:posOffset>-502285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3949AD" w14:textId="77777777" w:rsidR="00084B00" w:rsidRDefault="00084B00">
      <w:pPr>
        <w:spacing w:line="240" w:lineRule="auto"/>
      </w:pPr>
      <w:r>
        <w:separator/>
      </w:r>
    </w:p>
    <w:p w14:paraId="6BCC6217" w14:textId="77777777" w:rsidR="00084B00" w:rsidRDefault="00084B00"/>
  </w:footnote>
  <w:footnote w:type="continuationSeparator" w:id="0">
    <w:p w14:paraId="01B05731" w14:textId="77777777" w:rsidR="00084B00" w:rsidRDefault="00084B00">
      <w:pPr>
        <w:spacing w:line="240" w:lineRule="auto"/>
      </w:pPr>
      <w:r>
        <w:continuationSeparator/>
      </w:r>
    </w:p>
    <w:p w14:paraId="650D9651" w14:textId="77777777" w:rsidR="00084B00" w:rsidRDefault="00084B0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1505E8" w14:textId="77777777" w:rsidR="00C34966" w:rsidRDefault="00C34966" w:rsidP="00C34966">
    <w:pPr>
      <w:pStyle w:val="Header"/>
      <w:rPr>
        <w:sz w:val="20"/>
        <w:szCs w:val="20"/>
      </w:rPr>
    </w:pPr>
    <w:r>
      <w:rPr>
        <w:sz w:val="20"/>
        <w:szCs w:val="20"/>
      </w:rPr>
      <w:t>Version 1.0 Jan 2017</w:t>
    </w:r>
  </w:p>
  <w:p w14:paraId="1EF44A5B" w14:textId="77777777" w:rsidR="00190E93" w:rsidRDefault="00190E9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DD55F2506F3C86479818E7599E0AA5C2"/>
      </w:placeholder>
      <w:temporary/>
      <w:showingPlcHdr/>
      <w15:appearance w15:val="hidden"/>
    </w:sdtPr>
    <w:sdtContent>
      <w:p w14:paraId="186EF6D4" w14:textId="77777777" w:rsidR="00C34966" w:rsidRDefault="00C34966">
        <w:pPr>
          <w:pStyle w:val="Header"/>
        </w:pPr>
        <w:r>
          <w:t>[Type here]</w:t>
        </w:r>
      </w:p>
    </w:sdtContent>
  </w:sdt>
  <w:p w14:paraId="3A73B69D" w14:textId="77777777" w:rsidR="00190E93" w:rsidRDefault="00190E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attachedTemplate r:id="rId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84B00"/>
    <w:rsid w:val="00092DAF"/>
    <w:rsid w:val="000935C5"/>
    <w:rsid w:val="000B1E8C"/>
    <w:rsid w:val="000B2D25"/>
    <w:rsid w:val="000B33E7"/>
    <w:rsid w:val="000B67E4"/>
    <w:rsid w:val="000D0290"/>
    <w:rsid w:val="000D2FA8"/>
    <w:rsid w:val="000D5EE3"/>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77406"/>
    <w:rsid w:val="00183873"/>
    <w:rsid w:val="00186D22"/>
    <w:rsid w:val="00190E93"/>
    <w:rsid w:val="001A2418"/>
    <w:rsid w:val="001A257D"/>
    <w:rsid w:val="001B6834"/>
    <w:rsid w:val="001C6881"/>
    <w:rsid w:val="001C717A"/>
    <w:rsid w:val="001D08EF"/>
    <w:rsid w:val="001E03D9"/>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C768E"/>
    <w:rsid w:val="004F6B3D"/>
    <w:rsid w:val="004F740C"/>
    <w:rsid w:val="004F7CC8"/>
    <w:rsid w:val="00521266"/>
    <w:rsid w:val="0053492E"/>
    <w:rsid w:val="0053566F"/>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4966"/>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CF14E7"/>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0397"/>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 w:type="character" w:styleId="PageNumber">
    <w:name w:val="page number"/>
    <w:basedOn w:val="DefaultParagraphFont"/>
    <w:uiPriority w:val="99"/>
    <w:semiHidden/>
    <w:unhideWhenUsed/>
    <w:rsid w:val="00E90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407386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29.png"/><Relationship Id="rId51" Type="http://schemas.openxmlformats.org/officeDocument/2006/relationships/image" Target="file://localhost/Users/Muninn/Desktop/%5BSw1%5D%20walkthroughImages/4.4.png" TargetMode="External"/><Relationship Id="rId52" Type="http://schemas.openxmlformats.org/officeDocument/2006/relationships/image" Target="media/image30.png"/><Relationship Id="rId53" Type="http://schemas.openxmlformats.org/officeDocument/2006/relationships/image" Target="file://localhost/Users/Muninn/Desktop/%5BSw1%5D%20walkthroughImages/4.5.png" TargetMode="External"/><Relationship Id="rId54" Type="http://schemas.openxmlformats.org/officeDocument/2006/relationships/image" Target="media/image31.jpg"/><Relationship Id="rId55" Type="http://schemas.openxmlformats.org/officeDocument/2006/relationships/image" Target="file://localhost/Users/Muninn/Desktop/%5BSw1%5D%20walkthroughImages/SwarmathonLogo.jpg" TargetMode="External"/><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header" Target="header2.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jpg"/><Relationship Id="rId47" Type="http://schemas.openxmlformats.org/officeDocument/2006/relationships/image" Target="file://localhost/Users/Muninn/Desktop/%5BSw1%5D%20walkthroughImages/antGroupSyrup.jpg" TargetMode="External"/><Relationship Id="rId48" Type="http://schemas.openxmlformats.org/officeDocument/2006/relationships/image" Target="media/image28.png"/><Relationship Id="rId49" Type="http://schemas.openxmlformats.org/officeDocument/2006/relationships/image" Target="file://localhost/Users/Muninn/Desktop/%5BSw1%5D%20walkthroughImages/4.3.p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60" Type="http://schemas.openxmlformats.org/officeDocument/2006/relationships/fontTable" Target="fontTable.xml"/><Relationship Id="rId61" Type="http://schemas.openxmlformats.org/officeDocument/2006/relationships/glossaryDocument" Target="glossary/document.xml"/><Relationship Id="rId62" Type="http://schemas.openxmlformats.org/officeDocument/2006/relationships/theme" Target="theme/theme1.xm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33.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D55F2506F3C86479818E7599E0AA5C2"/>
        <w:category>
          <w:name w:val="General"/>
          <w:gallery w:val="placeholder"/>
        </w:category>
        <w:types>
          <w:type w:val="bbPlcHdr"/>
        </w:types>
        <w:behaviors>
          <w:behavior w:val="content"/>
        </w:behaviors>
        <w:guid w:val="{0A6CAF33-8EFB-DC4C-9CCB-02B03E989DB8}"/>
      </w:docPartPr>
      <w:docPartBody>
        <w:p w:rsidR="00000000" w:rsidRDefault="0002745C" w:rsidP="0002745C">
          <w:pPr>
            <w:pStyle w:val="DD55F2506F3C86479818E7599E0AA5C2"/>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45C"/>
    <w:rsid w:val="0002745C"/>
    <w:rsid w:val="002538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55F2506F3C86479818E7599E0AA5C2">
    <w:name w:val="DD55F2506F3C86479818E7599E0AA5C2"/>
    <w:rsid w:val="000274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4</TotalTime>
  <Pages>27</Pages>
  <Words>2210</Words>
  <Characters>12597</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1</dc:title>
  <dc:subject>Intro to Bio-Inspired Search</dc:subject>
  <dc:creator>Elizabeth E. Esterly</dc:creator>
  <cp:keywords/>
  <dc:description/>
  <cp:lastModifiedBy>Elizabeth E. Esterly</cp:lastModifiedBy>
  <cp:revision>5</cp:revision>
  <cp:lastPrinted>2017-01-11T18:32:00Z</cp:lastPrinted>
  <dcterms:created xsi:type="dcterms:W3CDTF">2017-01-11T18:32:00Z</dcterms:created>
  <dcterms:modified xsi:type="dcterms:W3CDTF">2017-01-18T17:24:00Z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